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0A2D" w14:textId="77777777" w:rsidR="00B11552" w:rsidRDefault="00B11552" w:rsidP="00B11552">
      <w:pPr>
        <w:spacing w:after="0" w:line="240" w:lineRule="auto"/>
        <w:jc w:val="center"/>
        <w:rPr>
          <w:rFonts w:eastAsia="Times New Roman" w:cs="Arial"/>
          <w:b/>
          <w:bCs/>
          <w:color w:val="000000"/>
          <w:sz w:val="28"/>
          <w:szCs w:val="28"/>
        </w:rPr>
      </w:pPr>
      <w:r w:rsidRPr="00B11552">
        <w:rPr>
          <w:rFonts w:eastAsia="Times New Roman" w:cs="Arial"/>
          <w:b/>
          <w:bCs/>
          <w:color w:val="000000"/>
          <w:sz w:val="28"/>
          <w:szCs w:val="28"/>
        </w:rPr>
        <w:t>FIREARM(S) CONDITIONAL TRANSFER DOCUMENT</w:t>
      </w:r>
    </w:p>
    <w:p w14:paraId="73AA33E4" w14:textId="3624CDC6" w:rsidR="00B11552" w:rsidRPr="00B11552" w:rsidRDefault="00FB4AA5" w:rsidP="00B11552">
      <w:pPr>
        <w:spacing w:after="0" w:line="240" w:lineRule="auto"/>
        <w:jc w:val="center"/>
        <w:rPr>
          <w:rFonts w:ascii="Times New Roman" w:eastAsia="Times New Roman" w:hAnsi="Times New Roman" w:cs="Times New Roman"/>
          <w:sz w:val="16"/>
          <w:szCs w:val="16"/>
        </w:rPr>
      </w:pPr>
      <w:r>
        <w:rPr>
          <w:rFonts w:eastAsia="Times New Roman" w:cs="Arial"/>
          <w:b/>
          <w:bCs/>
          <w:color w:val="000000"/>
          <w:sz w:val="16"/>
          <w:szCs w:val="16"/>
        </w:rPr>
        <w:t>November 8, 2021</w:t>
      </w:r>
    </w:p>
    <w:p w14:paraId="63959FF9" w14:textId="77777777" w:rsidR="00B11552" w:rsidRPr="00B11552" w:rsidRDefault="00B11552" w:rsidP="00B11552">
      <w:pPr>
        <w:spacing w:after="240" w:line="240" w:lineRule="auto"/>
        <w:rPr>
          <w:rFonts w:ascii="Times New Roman" w:eastAsia="Times New Roman" w:hAnsi="Times New Roman" w:cs="Times New Roman"/>
          <w:szCs w:val="24"/>
        </w:rPr>
      </w:pPr>
    </w:p>
    <w:p w14:paraId="7E26EDE4"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 xml:space="preserve">The United States of America (hereinafter called the U.S. General Services Administration (GSA) acting by and through the State of ________________, State Agency for Surplus Property (hereinafter called the SASP), pursuant to the powers and authority contained in Title 40, United States Code, as amended, transfers to ________________________ whose address is _______________________ (hereinafter called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the firearm(s) hereinafter described.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represents that the firearm(s) is/are required in the furtherance of the </w:t>
      </w:r>
      <w:proofErr w:type="spellStart"/>
      <w:r w:rsidRPr="00B11552">
        <w:rPr>
          <w:rFonts w:eastAsia="Times New Roman" w:cs="Arial"/>
          <w:color w:val="000000"/>
          <w:szCs w:val="24"/>
        </w:rPr>
        <w:t>Donee’s</w:t>
      </w:r>
      <w:proofErr w:type="spellEnd"/>
      <w:r w:rsidRPr="00B11552">
        <w:rPr>
          <w:rFonts w:eastAsia="Times New Roman" w:cs="Arial"/>
          <w:color w:val="000000"/>
          <w:szCs w:val="24"/>
        </w:rPr>
        <w:t xml:space="preserve"> program and will be used solely for law enforcement activities and for no other purpose.  The firearm(s) is/are delivered for </w:t>
      </w:r>
      <w:proofErr w:type="spellStart"/>
      <w:r w:rsidRPr="00B11552">
        <w:rPr>
          <w:rFonts w:eastAsia="Times New Roman" w:cs="Arial"/>
          <w:color w:val="000000"/>
          <w:szCs w:val="24"/>
        </w:rPr>
        <w:t>Donee’s</w:t>
      </w:r>
      <w:proofErr w:type="spellEnd"/>
      <w:r w:rsidRPr="00B11552">
        <w:rPr>
          <w:rFonts w:eastAsia="Times New Roman" w:cs="Arial"/>
          <w:color w:val="000000"/>
          <w:szCs w:val="24"/>
        </w:rPr>
        <w:t xml:space="preserve"> exclusive use under the conditions and restrictions listed below.  The firearm(s) or list of firearm(s) is/are described below or made as an attachment to this document.</w:t>
      </w:r>
    </w:p>
    <w:p w14:paraId="36814D3F" w14:textId="77777777" w:rsidR="00B11552" w:rsidRPr="00B11552" w:rsidRDefault="00B11552" w:rsidP="00B11552">
      <w:pPr>
        <w:spacing w:after="0" w:line="240" w:lineRule="auto"/>
        <w:rPr>
          <w:rFonts w:ascii="Times New Roman" w:eastAsia="Times New Roman" w:hAnsi="Times New Roman" w:cs="Times New Roman"/>
          <w:szCs w:val="24"/>
        </w:rPr>
      </w:pPr>
    </w:p>
    <w:p w14:paraId="57374193" w14:textId="2479DFDE" w:rsidR="00A3631E" w:rsidRDefault="00A3631E" w:rsidP="00B11552">
      <w:pPr>
        <w:spacing w:after="0" w:line="240" w:lineRule="auto"/>
        <w:rPr>
          <w:rFonts w:eastAsia="Times New Roman" w:cs="Arial"/>
          <w:color w:val="000000"/>
          <w:szCs w:val="24"/>
        </w:rPr>
      </w:pPr>
      <w:r w:rsidRPr="00A3631E">
        <w:rPr>
          <w:rFonts w:eastAsia="Times New Roman" w:cs="Arial"/>
          <w:b/>
          <w:bCs/>
          <w:color w:val="000000"/>
          <w:szCs w:val="24"/>
        </w:rPr>
        <w:t>FEDERAL FIREARMS ARE PERPETUALLY OWNED BY THE FEDERAL GOVERNMENT, TITLE/OWNERSHIP NEVER TRANSFERRES TO THE DONEE</w:t>
      </w:r>
      <w:r>
        <w:rPr>
          <w:rFonts w:eastAsia="Times New Roman" w:cs="Arial"/>
          <w:color w:val="000000"/>
          <w:szCs w:val="24"/>
        </w:rPr>
        <w:t>.</w:t>
      </w:r>
    </w:p>
    <w:p w14:paraId="6C1EB8CF" w14:textId="77777777" w:rsidR="00A3631E" w:rsidRDefault="00A3631E" w:rsidP="00B11552">
      <w:pPr>
        <w:spacing w:after="0" w:line="240" w:lineRule="auto"/>
        <w:rPr>
          <w:rFonts w:eastAsia="Times New Roman" w:cs="Arial"/>
          <w:color w:val="000000"/>
          <w:szCs w:val="24"/>
        </w:rPr>
      </w:pPr>
    </w:p>
    <w:p w14:paraId="197D48D3" w14:textId="7753718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MAKE(S) AND MODEL(S)</w:t>
      </w:r>
      <w:r w:rsidRPr="00B11552">
        <w:rPr>
          <w:rFonts w:eastAsia="Times New Roman" w:cs="Arial"/>
          <w:color w:val="000000"/>
          <w:szCs w:val="24"/>
        </w:rPr>
        <w:tab/>
      </w:r>
      <w:r w:rsidRPr="00B11552">
        <w:rPr>
          <w:rFonts w:eastAsia="Times New Roman" w:cs="Arial"/>
          <w:color w:val="000000"/>
          <w:szCs w:val="24"/>
        </w:rPr>
        <w:tab/>
        <w:t>SERIAL NUMBER(S)</w:t>
      </w:r>
    </w:p>
    <w:p w14:paraId="765F7F72" w14:textId="77777777" w:rsidR="00B11552" w:rsidRPr="00B11552" w:rsidRDefault="00B11552" w:rsidP="00B11552">
      <w:pPr>
        <w:spacing w:after="240" w:line="240" w:lineRule="auto"/>
        <w:rPr>
          <w:rFonts w:ascii="Times New Roman" w:eastAsia="Times New Roman" w:hAnsi="Times New Roman" w:cs="Times New Roman"/>
          <w:szCs w:val="24"/>
        </w:rPr>
      </w:pPr>
      <w:r w:rsidRPr="00B11552">
        <w:rPr>
          <w:rFonts w:ascii="Times New Roman" w:eastAsia="Times New Roman" w:hAnsi="Times New Roman" w:cs="Times New Roman"/>
          <w:szCs w:val="24"/>
        </w:rPr>
        <w:br/>
      </w:r>
    </w:p>
    <w:p w14:paraId="48A92C7A"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While the firearm(s) being donated are limited to those firearms assigned disposal condition code of 4 or better, this donation is being made on an “as is, where is” basis without warranty of any kind, and delivery is made at the present location of the firearm(s) regardless of where the firearm(s) may be situated:</w:t>
      </w:r>
    </w:p>
    <w:p w14:paraId="1D1C2C19" w14:textId="77777777" w:rsidR="00B11552" w:rsidRPr="00B11552" w:rsidRDefault="00B11552" w:rsidP="00B11552">
      <w:pPr>
        <w:spacing w:after="0" w:line="240" w:lineRule="auto"/>
        <w:rPr>
          <w:rFonts w:ascii="Times New Roman" w:eastAsia="Times New Roman" w:hAnsi="Times New Roman" w:cs="Times New Roman"/>
          <w:szCs w:val="24"/>
        </w:rPr>
      </w:pPr>
    </w:p>
    <w:p w14:paraId="5CD48483"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SUBJECT, HOWEVER, to the following conditions and restrictions:</w:t>
      </w:r>
    </w:p>
    <w:p w14:paraId="5FEC6FBA" w14:textId="77777777" w:rsidR="00B11552" w:rsidRPr="00B11552" w:rsidRDefault="00B11552" w:rsidP="00B11552">
      <w:pPr>
        <w:spacing w:after="0" w:line="240" w:lineRule="auto"/>
        <w:rPr>
          <w:rFonts w:ascii="Times New Roman" w:eastAsia="Times New Roman" w:hAnsi="Times New Roman" w:cs="Times New Roman"/>
          <w:szCs w:val="24"/>
        </w:rPr>
      </w:pPr>
    </w:p>
    <w:p w14:paraId="0C87201E" w14:textId="77777777" w:rsidR="00B11552" w:rsidRPr="00B11552" w:rsidRDefault="00B11552" w:rsidP="00B11552">
      <w:pPr>
        <w:numPr>
          <w:ilvl w:val="0"/>
          <w:numId w:val="1"/>
        </w:numPr>
        <w:spacing w:after="0" w:line="240" w:lineRule="auto"/>
        <w:ind w:left="360"/>
        <w:textAlignment w:val="baseline"/>
        <w:rPr>
          <w:rFonts w:eastAsia="Times New Roman" w:cs="Arial"/>
          <w:color w:val="000000"/>
          <w:szCs w:val="24"/>
        </w:rPr>
      </w:pPr>
      <w:r w:rsidRPr="00B11552">
        <w:rPr>
          <w:rFonts w:eastAsia="Times New Roman" w:cs="Arial"/>
          <w:color w:val="000000"/>
          <w:szCs w:val="24"/>
        </w:rPr>
        <w:t xml:space="preserve">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agrees that the firearm(s) shall be used, as stated in the letter of intent, which is hereby incorporated by reference, solely for law enforcement activities by the </w:t>
      </w:r>
      <w:proofErr w:type="spellStart"/>
      <w:r w:rsidRPr="00B11552">
        <w:rPr>
          <w:rFonts w:eastAsia="Times New Roman" w:cs="Arial"/>
          <w:color w:val="000000"/>
          <w:szCs w:val="24"/>
        </w:rPr>
        <w:t>Donee’s</w:t>
      </w:r>
      <w:proofErr w:type="spellEnd"/>
      <w:r w:rsidRPr="00B11552">
        <w:rPr>
          <w:rFonts w:eastAsia="Times New Roman" w:cs="Arial"/>
          <w:color w:val="000000"/>
          <w:szCs w:val="24"/>
        </w:rPr>
        <w:t xml:space="preserve"> compensated law enforcement officers whose primary functions include the powers to apprehend and to arrest while enforcing applicable Federal, state, and local laws.</w:t>
      </w:r>
    </w:p>
    <w:p w14:paraId="36E7E7CE" w14:textId="77777777" w:rsidR="00B11552" w:rsidRPr="00B11552" w:rsidRDefault="00B11552" w:rsidP="00B11552">
      <w:pPr>
        <w:spacing w:after="0" w:line="240" w:lineRule="auto"/>
        <w:rPr>
          <w:rFonts w:ascii="Times New Roman" w:eastAsia="Times New Roman" w:hAnsi="Times New Roman" w:cs="Times New Roman"/>
          <w:szCs w:val="24"/>
        </w:rPr>
      </w:pPr>
    </w:p>
    <w:p w14:paraId="79B4998E" w14:textId="77777777" w:rsidR="00B11552" w:rsidRPr="00B11552" w:rsidRDefault="00B11552" w:rsidP="00B11552">
      <w:pPr>
        <w:numPr>
          <w:ilvl w:val="0"/>
          <w:numId w:val="2"/>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shall begin using the firearm(s) within 12 months after all required signatures have been affixed to this document.  The </w:t>
      </w:r>
      <w:proofErr w:type="spellStart"/>
      <w:r w:rsidRPr="00B11552">
        <w:rPr>
          <w:rFonts w:eastAsia="Times New Roman" w:cs="Arial"/>
          <w:color w:val="000000"/>
          <w:szCs w:val="24"/>
        </w:rPr>
        <w:t>Donee’s</w:t>
      </w:r>
      <w:proofErr w:type="spellEnd"/>
      <w:r w:rsidRPr="00B11552">
        <w:rPr>
          <w:rFonts w:eastAsia="Times New Roman" w:cs="Arial"/>
          <w:color w:val="000000"/>
          <w:szCs w:val="24"/>
        </w:rPr>
        <w:t xml:space="preserve"> compensated officers must use the firearm(s) only for the purposes stated above in perpetuity.  </w:t>
      </w:r>
      <w:r w:rsidRPr="00B11552">
        <w:rPr>
          <w:rFonts w:eastAsia="Times New Roman" w:cs="Arial"/>
          <w:b/>
          <w:bCs/>
          <w:color w:val="000000"/>
          <w:szCs w:val="24"/>
        </w:rPr>
        <w:t>No other use is authorized at any time</w:t>
      </w:r>
      <w:r w:rsidRPr="00B11552">
        <w:rPr>
          <w:rFonts w:eastAsia="Times New Roman" w:cs="Arial"/>
          <w:color w:val="000000"/>
          <w:szCs w:val="24"/>
        </w:rPr>
        <w:t>.</w:t>
      </w:r>
    </w:p>
    <w:p w14:paraId="2073E6FB" w14:textId="77777777" w:rsidR="00B11552" w:rsidRPr="00B11552" w:rsidRDefault="00B11552" w:rsidP="00B11552">
      <w:pPr>
        <w:spacing w:after="0" w:line="240" w:lineRule="auto"/>
        <w:rPr>
          <w:rFonts w:ascii="Times New Roman" w:eastAsia="Times New Roman" w:hAnsi="Times New Roman" w:cs="Times New Roman"/>
          <w:szCs w:val="24"/>
        </w:rPr>
      </w:pPr>
    </w:p>
    <w:p w14:paraId="1970F18B" w14:textId="77777777" w:rsidR="00B11552" w:rsidRPr="00B11552" w:rsidRDefault="00B11552" w:rsidP="00B11552">
      <w:pPr>
        <w:numPr>
          <w:ilvl w:val="0"/>
          <w:numId w:val="3"/>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If the firearm(s) is/are not placed in use for the purpose stated above by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within 12 months of donation, as evidenced by the date of the last signature of this document, and used thereafter in perpetuity, then within 30 days after:  (1) the initial 12 months period has expired without authorized use of the firearm(s) or (2) the date the firearm(s) have ceased to be used for the purpose authorized above,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shall provide notice thereof in writing to the SASP.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shall, as directed by </w:t>
      </w:r>
      <w:r w:rsidRPr="00B11552">
        <w:rPr>
          <w:rFonts w:eastAsia="Times New Roman" w:cs="Arial"/>
          <w:color w:val="000000"/>
          <w:szCs w:val="24"/>
        </w:rPr>
        <w:lastRenderedPageBreak/>
        <w:t xml:space="preserve">GSA through the SASP, either release the firearm(s) to another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in accordance with 41 CFR Part 102-37 or destroy the firearm(s) in accordance with paragraph (10) below of this control transfer document, in a manner such that each complete firearm is rendered completely inoperable and incapable of being made operable for any purpose except for the recovery of its basic material content.</w:t>
      </w:r>
    </w:p>
    <w:p w14:paraId="1CEF2A7B" w14:textId="77777777" w:rsidR="00B11552" w:rsidRPr="00B11552" w:rsidRDefault="00B11552" w:rsidP="00B11552">
      <w:pPr>
        <w:spacing w:after="0" w:line="240" w:lineRule="auto"/>
        <w:rPr>
          <w:rFonts w:ascii="Times New Roman" w:eastAsia="Times New Roman" w:hAnsi="Times New Roman" w:cs="Times New Roman"/>
          <w:szCs w:val="24"/>
        </w:rPr>
      </w:pPr>
    </w:p>
    <w:p w14:paraId="1E3D6104" w14:textId="77777777" w:rsidR="00B11552" w:rsidRPr="00B11552" w:rsidRDefault="00B11552" w:rsidP="00B11552">
      <w:pPr>
        <w:numPr>
          <w:ilvl w:val="0"/>
          <w:numId w:val="4"/>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shall comply with all applicable Federal, state, and local firearms laws, regulations, registration, and use requirements.</w:t>
      </w:r>
    </w:p>
    <w:p w14:paraId="33BF9000" w14:textId="77777777" w:rsidR="00B11552" w:rsidRPr="00B11552" w:rsidRDefault="00B11552" w:rsidP="00B11552">
      <w:pPr>
        <w:spacing w:after="0" w:line="240" w:lineRule="auto"/>
        <w:rPr>
          <w:rFonts w:ascii="Times New Roman" w:eastAsia="Times New Roman" w:hAnsi="Times New Roman" w:cs="Times New Roman"/>
          <w:szCs w:val="24"/>
        </w:rPr>
      </w:pPr>
    </w:p>
    <w:p w14:paraId="570416A8" w14:textId="77777777" w:rsidR="00B11552" w:rsidRPr="00B11552" w:rsidRDefault="00B11552" w:rsidP="00B11552">
      <w:pPr>
        <w:numPr>
          <w:ilvl w:val="0"/>
          <w:numId w:val="5"/>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shall immediately report any violation of paragraph (8) below of this control transfer document received pursuant to this conditional transfer document.</w:t>
      </w:r>
    </w:p>
    <w:p w14:paraId="52E60FE2" w14:textId="77777777" w:rsidR="00B11552" w:rsidRPr="00B11552" w:rsidRDefault="00B11552" w:rsidP="00B11552">
      <w:pPr>
        <w:spacing w:after="0" w:line="240" w:lineRule="auto"/>
        <w:rPr>
          <w:rFonts w:ascii="Times New Roman" w:eastAsia="Times New Roman" w:hAnsi="Times New Roman" w:cs="Times New Roman"/>
          <w:szCs w:val="24"/>
        </w:rPr>
      </w:pPr>
    </w:p>
    <w:p w14:paraId="5EFC3DAC" w14:textId="77777777" w:rsidR="00B11552" w:rsidRPr="00B11552" w:rsidRDefault="00B11552" w:rsidP="00B11552">
      <w:pPr>
        <w:numPr>
          <w:ilvl w:val="0"/>
          <w:numId w:val="6"/>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shall conduct annual inventories of all donated firearm(s) and report the results to the SASP.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and the SASP shall maintain the inventory results for three years for review by the SASP and/or GSA as appropriate.</w:t>
      </w:r>
    </w:p>
    <w:p w14:paraId="0DD6D0E5" w14:textId="77777777" w:rsidR="00B11552" w:rsidRPr="00B11552" w:rsidRDefault="00B11552" w:rsidP="00B11552">
      <w:pPr>
        <w:spacing w:after="0" w:line="240" w:lineRule="auto"/>
        <w:rPr>
          <w:rFonts w:ascii="Times New Roman" w:eastAsia="Times New Roman" w:hAnsi="Times New Roman" w:cs="Times New Roman"/>
          <w:szCs w:val="24"/>
        </w:rPr>
      </w:pPr>
    </w:p>
    <w:p w14:paraId="051899C4" w14:textId="77777777" w:rsidR="00B11552" w:rsidRPr="00B11552" w:rsidRDefault="00B11552" w:rsidP="00B11552">
      <w:pPr>
        <w:numPr>
          <w:ilvl w:val="0"/>
          <w:numId w:val="7"/>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shall report to the SASP on the use, condition, and location of the firearm(s) and on other pertinent matters, as required from time-to-time, by the SASP and/or GSA.</w:t>
      </w:r>
    </w:p>
    <w:p w14:paraId="1BCFAD00" w14:textId="77777777" w:rsidR="00B11552" w:rsidRPr="00B11552" w:rsidRDefault="00B11552" w:rsidP="00B11552">
      <w:pPr>
        <w:spacing w:after="0" w:line="240" w:lineRule="auto"/>
        <w:rPr>
          <w:rFonts w:ascii="Times New Roman" w:eastAsia="Times New Roman" w:hAnsi="Times New Roman" w:cs="Times New Roman"/>
          <w:szCs w:val="24"/>
        </w:rPr>
      </w:pPr>
    </w:p>
    <w:p w14:paraId="092CA6B4" w14:textId="0607CE7D" w:rsidR="00B11552" w:rsidRPr="00B11552" w:rsidRDefault="00B11552" w:rsidP="00B11552">
      <w:pPr>
        <w:numPr>
          <w:ilvl w:val="0"/>
          <w:numId w:val="8"/>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shall </w:t>
      </w:r>
      <w:r w:rsidRPr="00B11552">
        <w:rPr>
          <w:rFonts w:eastAsia="Times New Roman" w:cs="Arial"/>
          <w:b/>
          <w:bCs/>
          <w:color w:val="000000"/>
          <w:szCs w:val="24"/>
        </w:rPr>
        <w:t xml:space="preserve">not ever sell, trade, lease, lend, bail, cannibalize, </w:t>
      </w:r>
      <w:r w:rsidR="00FB4AA5">
        <w:rPr>
          <w:rFonts w:eastAsia="Times New Roman" w:cs="Arial"/>
          <w:b/>
          <w:bCs/>
          <w:color w:val="000000"/>
          <w:szCs w:val="24"/>
        </w:rPr>
        <w:t xml:space="preserve">modify, </w:t>
      </w:r>
      <w:r w:rsidRPr="00B11552">
        <w:rPr>
          <w:rFonts w:eastAsia="Times New Roman" w:cs="Arial"/>
          <w:b/>
          <w:bCs/>
          <w:color w:val="000000"/>
          <w:szCs w:val="24"/>
        </w:rPr>
        <w:t>lose, encumber, or otherwise dispose of the firearm(s), or remove the firearm(s) permanently for use outside the state.</w:t>
      </w:r>
    </w:p>
    <w:p w14:paraId="110408BB" w14:textId="77777777" w:rsidR="00B11552" w:rsidRPr="00B11552" w:rsidRDefault="00B11552" w:rsidP="00B11552">
      <w:pPr>
        <w:spacing w:after="0" w:line="240" w:lineRule="auto"/>
        <w:rPr>
          <w:rFonts w:ascii="Times New Roman" w:eastAsia="Times New Roman" w:hAnsi="Times New Roman" w:cs="Times New Roman"/>
          <w:szCs w:val="24"/>
        </w:rPr>
      </w:pPr>
    </w:p>
    <w:p w14:paraId="62CFB065" w14:textId="77777777" w:rsidR="00B11552" w:rsidRPr="00B11552" w:rsidRDefault="00B11552" w:rsidP="00B11552">
      <w:pPr>
        <w:numPr>
          <w:ilvl w:val="0"/>
          <w:numId w:val="9"/>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In the event the firearm(s) is/are ever sold, traded, leased, loaned, bailed, cannibalized, lost, encumbered, otherwise disposed of, or removed from the state in violation of the terms of this agreement,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at the option of GSA, shall be liable to the United States Government for the proceeds of the disposal or the fair market value of the firearm(s) at the time of the unauthorized transaction, as determined by GSA.</w:t>
      </w:r>
    </w:p>
    <w:p w14:paraId="54AEF0F3" w14:textId="77777777" w:rsidR="00B11552" w:rsidRPr="00B11552" w:rsidRDefault="00B11552" w:rsidP="00B11552">
      <w:pPr>
        <w:spacing w:after="0" w:line="240" w:lineRule="auto"/>
        <w:rPr>
          <w:rFonts w:ascii="Times New Roman" w:eastAsia="Times New Roman" w:hAnsi="Times New Roman" w:cs="Times New Roman"/>
          <w:szCs w:val="24"/>
        </w:rPr>
      </w:pPr>
    </w:p>
    <w:p w14:paraId="565E8772" w14:textId="77777777" w:rsidR="00B11552" w:rsidRPr="00B11552" w:rsidRDefault="00B11552" w:rsidP="00B11552">
      <w:pPr>
        <w:numPr>
          <w:ilvl w:val="0"/>
          <w:numId w:val="10"/>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For donated firearms that are destroyed,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and a representative of the SASP shall state in writing that the firearm(s) was/were destroyed in accordance with (3) above.  The original signed statement must be maintained by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and the SASP for a period of 5 years.</w:t>
      </w:r>
    </w:p>
    <w:p w14:paraId="037F1335" w14:textId="77777777" w:rsidR="00B11552" w:rsidRPr="00B11552" w:rsidRDefault="00B11552" w:rsidP="00B11552">
      <w:pPr>
        <w:spacing w:after="0" w:line="240" w:lineRule="auto"/>
        <w:rPr>
          <w:rFonts w:ascii="Times New Roman" w:eastAsia="Times New Roman" w:hAnsi="Times New Roman" w:cs="Times New Roman"/>
          <w:szCs w:val="24"/>
        </w:rPr>
      </w:pPr>
    </w:p>
    <w:p w14:paraId="3D109638" w14:textId="77777777" w:rsidR="00B11552" w:rsidRPr="00B11552" w:rsidRDefault="00B11552" w:rsidP="00B11552">
      <w:pPr>
        <w:numPr>
          <w:ilvl w:val="0"/>
          <w:numId w:val="11"/>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In the event of a breach by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or its successor in function of any of the above conditions and restrictions, interest in and to the firearm(s) shall, at the option of GSA, revert to and become the property of the United States Government, and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or its successor or assigns, shall forfeit all of its or their rights, titles, and interests in and to the firearm(s) and may be subject to other penalties, both civil and criminal.</w:t>
      </w:r>
    </w:p>
    <w:p w14:paraId="405FC480" w14:textId="77777777" w:rsidR="00B11552" w:rsidRPr="00B11552" w:rsidRDefault="00B11552" w:rsidP="00B11552">
      <w:pPr>
        <w:spacing w:after="0" w:line="240" w:lineRule="auto"/>
        <w:rPr>
          <w:rFonts w:ascii="Times New Roman" w:eastAsia="Times New Roman" w:hAnsi="Times New Roman" w:cs="Times New Roman"/>
          <w:szCs w:val="24"/>
        </w:rPr>
      </w:pPr>
    </w:p>
    <w:p w14:paraId="35023A64" w14:textId="77777777" w:rsidR="00B11552" w:rsidRPr="00B11552" w:rsidRDefault="00B11552" w:rsidP="00B11552">
      <w:pPr>
        <w:numPr>
          <w:ilvl w:val="0"/>
          <w:numId w:val="12"/>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agrees that it has the ability to safely maintain, operate, finance, properly store, and guarantee the security of the firearm(s) being requested.</w:t>
      </w:r>
    </w:p>
    <w:p w14:paraId="3186EAA4" w14:textId="77777777" w:rsidR="00B11552" w:rsidRPr="00B11552" w:rsidRDefault="00B11552" w:rsidP="00B11552">
      <w:pPr>
        <w:spacing w:after="0" w:line="240" w:lineRule="auto"/>
        <w:rPr>
          <w:rFonts w:ascii="Times New Roman" w:eastAsia="Times New Roman" w:hAnsi="Times New Roman" w:cs="Times New Roman"/>
          <w:szCs w:val="24"/>
        </w:rPr>
      </w:pPr>
    </w:p>
    <w:p w14:paraId="1FE46707" w14:textId="77777777" w:rsidR="00B11552" w:rsidRPr="00B11552" w:rsidRDefault="00B11552" w:rsidP="00B11552">
      <w:pPr>
        <w:numPr>
          <w:ilvl w:val="0"/>
          <w:numId w:val="13"/>
        </w:numPr>
        <w:spacing w:after="0" w:line="240" w:lineRule="auto"/>
        <w:textAlignment w:val="baseline"/>
        <w:rPr>
          <w:rFonts w:eastAsia="Times New Roman" w:cs="Arial"/>
          <w:color w:val="000000"/>
          <w:szCs w:val="24"/>
        </w:rPr>
      </w:pPr>
      <w:r w:rsidRPr="00B11552">
        <w:rPr>
          <w:rFonts w:eastAsia="Times New Roman" w:cs="Arial"/>
          <w:color w:val="000000"/>
          <w:szCs w:val="24"/>
        </w:rPr>
        <w:lastRenderedPageBreak/>
        <w:t xml:space="preserve">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agrees to secure the firearm(s) using two levels of security when not carried on an officer’s person or in the officer’s immediate physical vicinity. Two levels of security means two distinct lockable barriers, each specifically designed to render a weapon inaccessible and unusable to unauthorized persons. Lockable barriers meeting this description may be either manual or electronic.</w:t>
      </w:r>
    </w:p>
    <w:p w14:paraId="18513C08" w14:textId="77777777" w:rsidR="00B11552" w:rsidRPr="00B11552" w:rsidRDefault="00B11552" w:rsidP="00B11552">
      <w:pPr>
        <w:spacing w:after="0" w:line="240" w:lineRule="auto"/>
        <w:rPr>
          <w:rFonts w:ascii="Times New Roman" w:eastAsia="Times New Roman" w:hAnsi="Times New Roman" w:cs="Times New Roman"/>
          <w:szCs w:val="24"/>
        </w:rPr>
      </w:pPr>
    </w:p>
    <w:p w14:paraId="7F78B321" w14:textId="77777777" w:rsidR="00B11552" w:rsidRPr="00B11552" w:rsidRDefault="00B11552" w:rsidP="00B11552">
      <w:pPr>
        <w:numPr>
          <w:ilvl w:val="0"/>
          <w:numId w:val="14"/>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The SASP shall not grant waivers, amendments, releases, or terminate any of the terms and conditions enumerated in this document concerning the use or disposal of the firearm(s), or issue disposal instructions to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for the firearm(s) without the prior written concurrence of GSA or its successor in function.</w:t>
      </w:r>
    </w:p>
    <w:p w14:paraId="547CE9FB" w14:textId="77777777" w:rsidR="00B11552" w:rsidRPr="00B11552" w:rsidRDefault="00B11552" w:rsidP="00B11552">
      <w:pPr>
        <w:spacing w:after="0" w:line="240" w:lineRule="auto"/>
        <w:rPr>
          <w:rFonts w:ascii="Times New Roman" w:eastAsia="Times New Roman" w:hAnsi="Times New Roman" w:cs="Times New Roman"/>
          <w:szCs w:val="24"/>
        </w:rPr>
      </w:pPr>
    </w:p>
    <w:p w14:paraId="572918BA" w14:textId="77777777" w:rsidR="00B11552" w:rsidRPr="00B11552" w:rsidRDefault="00B11552" w:rsidP="00B11552">
      <w:pPr>
        <w:numPr>
          <w:ilvl w:val="0"/>
          <w:numId w:val="15"/>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agrees to hold harmless and indemnify the Government for any and all costs, judgments, actions, debts, liability costs, attorney’s fees, and any other request for monies or any other type of relief arising from or incident to the transfer, donation, use, disposition, or any subsequent operation performed upon, exposure to or contact with any component, part, constituent, or ingredient of the firearm(s), whether intentional or accidental.</w:t>
      </w:r>
    </w:p>
    <w:p w14:paraId="5EA6698A" w14:textId="77777777" w:rsidR="00B11552" w:rsidRPr="00B11552" w:rsidRDefault="00B11552" w:rsidP="00B11552">
      <w:pPr>
        <w:spacing w:after="0" w:line="240" w:lineRule="auto"/>
        <w:rPr>
          <w:rFonts w:ascii="Times New Roman" w:eastAsia="Times New Roman" w:hAnsi="Times New Roman" w:cs="Times New Roman"/>
          <w:szCs w:val="24"/>
        </w:rPr>
      </w:pPr>
    </w:p>
    <w:p w14:paraId="312BC866" w14:textId="77777777" w:rsidR="00B11552" w:rsidRPr="00B11552" w:rsidRDefault="00B11552" w:rsidP="00B11552">
      <w:pPr>
        <w:numPr>
          <w:ilvl w:val="0"/>
          <w:numId w:val="16"/>
        </w:numPr>
        <w:spacing w:after="0" w:line="240" w:lineRule="auto"/>
        <w:textAlignment w:val="baseline"/>
        <w:rPr>
          <w:rFonts w:eastAsia="Times New Roman" w:cs="Arial"/>
          <w:color w:val="000000"/>
          <w:szCs w:val="24"/>
        </w:rPr>
      </w:pPr>
      <w:r w:rsidRPr="00B11552">
        <w:rPr>
          <w:rFonts w:eastAsia="Times New Roman" w:cs="Arial"/>
          <w:color w:val="000000"/>
          <w:szCs w:val="24"/>
        </w:rPr>
        <w:t xml:space="preserve">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agrees that this Firearm(s) Conditional Transfer Document was read and that the conditions and restrictions contained herein are fully understood.  The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also agrees restrictions on the </w:t>
      </w:r>
      <w:proofErr w:type="spellStart"/>
      <w:r w:rsidRPr="00B11552">
        <w:rPr>
          <w:rFonts w:eastAsia="Times New Roman" w:cs="Arial"/>
          <w:color w:val="000000"/>
          <w:szCs w:val="24"/>
        </w:rPr>
        <w:t>Donee’s</w:t>
      </w:r>
      <w:proofErr w:type="spellEnd"/>
      <w:r w:rsidRPr="00B11552">
        <w:rPr>
          <w:rFonts w:eastAsia="Times New Roman" w:cs="Arial"/>
          <w:color w:val="000000"/>
          <w:szCs w:val="24"/>
        </w:rPr>
        <w:t xml:space="preserve"> eligibility, ability to transfer firearms, and documentation and disposal requirements are fully understood.</w:t>
      </w:r>
    </w:p>
    <w:p w14:paraId="77B3AECB" w14:textId="77777777" w:rsidR="00B11552" w:rsidRPr="00B11552" w:rsidRDefault="00B11552" w:rsidP="00B11552">
      <w:pPr>
        <w:spacing w:after="0" w:line="240" w:lineRule="auto"/>
        <w:rPr>
          <w:rFonts w:ascii="Times New Roman" w:eastAsia="Times New Roman" w:hAnsi="Times New Roman" w:cs="Times New Roman"/>
          <w:szCs w:val="24"/>
        </w:rPr>
      </w:pPr>
    </w:p>
    <w:p w14:paraId="4345955C" w14:textId="77777777" w:rsidR="00B11552" w:rsidRDefault="00B11552" w:rsidP="00B11552">
      <w:pPr>
        <w:spacing w:after="0" w:line="240" w:lineRule="auto"/>
        <w:rPr>
          <w:rFonts w:eastAsia="Times New Roman" w:cs="Arial"/>
          <w:color w:val="000000"/>
          <w:szCs w:val="24"/>
        </w:rPr>
      </w:pPr>
      <w:r w:rsidRPr="00B11552">
        <w:rPr>
          <w:rFonts w:eastAsia="Times New Roman" w:cs="Arial"/>
          <w:color w:val="000000"/>
          <w:szCs w:val="24"/>
        </w:rPr>
        <w:t xml:space="preserve">IN WITNESS WHEREOF, the Donor and </w:t>
      </w:r>
      <w:proofErr w:type="spellStart"/>
      <w:r w:rsidRPr="00B11552">
        <w:rPr>
          <w:rFonts w:eastAsia="Times New Roman" w:cs="Arial"/>
          <w:color w:val="000000"/>
          <w:szCs w:val="24"/>
        </w:rPr>
        <w:t>Donee</w:t>
      </w:r>
      <w:proofErr w:type="spellEnd"/>
      <w:r w:rsidRPr="00B11552">
        <w:rPr>
          <w:rFonts w:eastAsia="Times New Roman" w:cs="Arial"/>
          <w:color w:val="000000"/>
          <w:szCs w:val="24"/>
        </w:rPr>
        <w:t xml:space="preserve"> have duly executed this instrument this _________ day of _____________, _______.</w:t>
      </w:r>
    </w:p>
    <w:p w14:paraId="5F7FCEC0" w14:textId="77777777" w:rsidR="006A6B4D" w:rsidRPr="00B11552" w:rsidRDefault="006A6B4D" w:rsidP="00B11552">
      <w:pPr>
        <w:spacing w:after="0" w:line="240" w:lineRule="auto"/>
        <w:rPr>
          <w:rFonts w:ascii="Times New Roman" w:eastAsia="Times New Roman" w:hAnsi="Times New Roman" w:cs="Times New Roman"/>
          <w:szCs w:val="24"/>
        </w:rPr>
      </w:pPr>
    </w:p>
    <w:p w14:paraId="452B7DE8" w14:textId="77777777" w:rsidR="00B11552" w:rsidRPr="00B11552" w:rsidRDefault="00B11552" w:rsidP="00B11552">
      <w:pPr>
        <w:spacing w:after="0" w:line="240" w:lineRule="auto"/>
        <w:rPr>
          <w:rFonts w:ascii="Times New Roman" w:eastAsia="Times New Roman" w:hAnsi="Times New Roman" w:cs="Times New Roman"/>
          <w:szCs w:val="24"/>
        </w:rPr>
      </w:pPr>
    </w:p>
    <w:p w14:paraId="308A052C" w14:textId="77777777" w:rsidR="006A6B4D" w:rsidRDefault="00B11552" w:rsidP="006A6B4D">
      <w:pPr>
        <w:spacing w:after="0" w:line="240" w:lineRule="auto"/>
        <w:ind w:hanging="4320"/>
        <w:jc w:val="right"/>
        <w:rPr>
          <w:rFonts w:eastAsia="Times New Roman" w:cs="Arial"/>
          <w:color w:val="000000"/>
          <w:szCs w:val="24"/>
        </w:rPr>
      </w:pPr>
      <w:r w:rsidRPr="00B11552">
        <w:rPr>
          <w:rFonts w:eastAsia="Times New Roman" w:cs="Arial"/>
          <w:color w:val="000000"/>
          <w:szCs w:val="24"/>
        </w:rPr>
        <w:t xml:space="preserve">United States of America acting by and through the ________________ </w:t>
      </w:r>
    </w:p>
    <w:p w14:paraId="39F5454C" w14:textId="77777777" w:rsidR="00B11552" w:rsidRPr="00B11552" w:rsidRDefault="00B11552" w:rsidP="006A6B4D">
      <w:pPr>
        <w:spacing w:after="0" w:line="240" w:lineRule="auto"/>
        <w:ind w:hanging="4320"/>
        <w:jc w:val="right"/>
        <w:rPr>
          <w:rFonts w:ascii="Times New Roman" w:eastAsia="Times New Roman" w:hAnsi="Times New Roman" w:cs="Times New Roman"/>
          <w:szCs w:val="24"/>
        </w:rPr>
      </w:pPr>
      <w:r w:rsidRPr="00B11552">
        <w:rPr>
          <w:rFonts w:eastAsia="Times New Roman" w:cs="Arial"/>
          <w:color w:val="000000"/>
          <w:szCs w:val="24"/>
        </w:rPr>
        <w:t>State Agency for Surplus Property</w:t>
      </w:r>
    </w:p>
    <w:p w14:paraId="1170460F" w14:textId="77777777" w:rsidR="00B11552" w:rsidRPr="00B11552" w:rsidRDefault="00B11552" w:rsidP="006A6B4D">
      <w:pPr>
        <w:spacing w:after="0" w:line="240" w:lineRule="auto"/>
        <w:jc w:val="right"/>
        <w:rPr>
          <w:rFonts w:ascii="Times New Roman" w:eastAsia="Times New Roman" w:hAnsi="Times New Roman" w:cs="Times New Roman"/>
          <w:szCs w:val="24"/>
        </w:rPr>
      </w:pPr>
    </w:p>
    <w:p w14:paraId="1B3C71F0" w14:textId="77777777" w:rsidR="00B11552" w:rsidRPr="00B11552" w:rsidRDefault="00B11552" w:rsidP="006A6B4D">
      <w:pPr>
        <w:spacing w:after="0" w:line="240" w:lineRule="auto"/>
        <w:ind w:hanging="4320"/>
        <w:jc w:val="right"/>
        <w:rPr>
          <w:rFonts w:ascii="Times New Roman" w:eastAsia="Times New Roman" w:hAnsi="Times New Roman" w:cs="Times New Roman"/>
          <w:szCs w:val="24"/>
        </w:rPr>
      </w:pPr>
      <w:r w:rsidRPr="00B11552">
        <w:rPr>
          <w:rFonts w:eastAsia="Times New Roman" w:cs="Arial"/>
          <w:color w:val="000000"/>
          <w:szCs w:val="24"/>
        </w:rPr>
        <w:t>By:  ____________________________</w:t>
      </w:r>
    </w:p>
    <w:p w14:paraId="78EBB869" w14:textId="77777777" w:rsidR="00B11552" w:rsidRPr="00B11552" w:rsidRDefault="00B11552" w:rsidP="006A6B4D">
      <w:pPr>
        <w:spacing w:after="0" w:line="240" w:lineRule="auto"/>
        <w:ind w:hanging="4320"/>
        <w:jc w:val="right"/>
        <w:rPr>
          <w:rFonts w:ascii="Times New Roman" w:eastAsia="Times New Roman" w:hAnsi="Times New Roman" w:cs="Times New Roman"/>
          <w:szCs w:val="24"/>
        </w:rPr>
      </w:pPr>
      <w:r w:rsidRPr="00B11552">
        <w:rPr>
          <w:rFonts w:eastAsia="Times New Roman" w:cs="Arial"/>
          <w:color w:val="000000"/>
          <w:szCs w:val="24"/>
        </w:rPr>
        <w:t>Title: ___________________________</w:t>
      </w:r>
    </w:p>
    <w:p w14:paraId="060E8524" w14:textId="77777777" w:rsidR="00B11552" w:rsidRPr="00B11552" w:rsidRDefault="00B11552" w:rsidP="006A6B4D">
      <w:pPr>
        <w:spacing w:after="0" w:line="240" w:lineRule="auto"/>
        <w:jc w:val="right"/>
        <w:rPr>
          <w:rFonts w:ascii="Times New Roman" w:eastAsia="Times New Roman" w:hAnsi="Times New Roman" w:cs="Times New Roman"/>
          <w:szCs w:val="24"/>
        </w:rPr>
      </w:pPr>
    </w:p>
    <w:p w14:paraId="76166641" w14:textId="77777777" w:rsidR="00B11552" w:rsidRPr="00B11552" w:rsidRDefault="00B11552" w:rsidP="006A6B4D">
      <w:pPr>
        <w:spacing w:after="0" w:line="240" w:lineRule="auto"/>
        <w:ind w:hanging="4320"/>
        <w:jc w:val="right"/>
        <w:rPr>
          <w:rFonts w:ascii="Times New Roman" w:eastAsia="Times New Roman" w:hAnsi="Times New Roman" w:cs="Times New Roman"/>
          <w:szCs w:val="24"/>
        </w:rPr>
      </w:pPr>
      <w:r w:rsidRPr="00B11552">
        <w:rPr>
          <w:rFonts w:eastAsia="Times New Roman" w:cs="Arial"/>
          <w:color w:val="000000"/>
          <w:szCs w:val="24"/>
        </w:rPr>
        <w:t>DONEE:</w:t>
      </w:r>
    </w:p>
    <w:p w14:paraId="545DC3F2" w14:textId="77777777" w:rsidR="00B11552" w:rsidRPr="00B11552" w:rsidRDefault="00B11552" w:rsidP="006A6B4D">
      <w:pPr>
        <w:spacing w:after="0" w:line="240" w:lineRule="auto"/>
        <w:jc w:val="right"/>
        <w:rPr>
          <w:rFonts w:ascii="Times New Roman" w:eastAsia="Times New Roman" w:hAnsi="Times New Roman" w:cs="Times New Roman"/>
          <w:szCs w:val="24"/>
        </w:rPr>
      </w:pPr>
    </w:p>
    <w:p w14:paraId="2C331054" w14:textId="77777777" w:rsidR="00B11552" w:rsidRPr="00B11552" w:rsidRDefault="00B11552" w:rsidP="006A6B4D">
      <w:pPr>
        <w:spacing w:after="0" w:line="240" w:lineRule="auto"/>
        <w:ind w:hanging="4320"/>
        <w:jc w:val="right"/>
        <w:rPr>
          <w:rFonts w:ascii="Times New Roman" w:eastAsia="Times New Roman" w:hAnsi="Times New Roman" w:cs="Times New Roman"/>
          <w:szCs w:val="24"/>
        </w:rPr>
      </w:pPr>
      <w:r w:rsidRPr="00B11552">
        <w:rPr>
          <w:rFonts w:eastAsia="Times New Roman" w:cs="Arial"/>
          <w:color w:val="000000"/>
          <w:szCs w:val="24"/>
        </w:rPr>
        <w:t>By:  ____________________________</w:t>
      </w:r>
    </w:p>
    <w:p w14:paraId="3E063232" w14:textId="77777777" w:rsidR="00B11552" w:rsidRPr="00B11552" w:rsidRDefault="00B11552" w:rsidP="006A6B4D">
      <w:pPr>
        <w:spacing w:after="0" w:line="240" w:lineRule="auto"/>
        <w:ind w:hanging="4320"/>
        <w:jc w:val="right"/>
        <w:rPr>
          <w:rFonts w:ascii="Times New Roman" w:eastAsia="Times New Roman" w:hAnsi="Times New Roman" w:cs="Times New Roman"/>
          <w:szCs w:val="24"/>
        </w:rPr>
      </w:pPr>
      <w:r w:rsidRPr="00B11552">
        <w:rPr>
          <w:rFonts w:eastAsia="Times New Roman" w:cs="Arial"/>
          <w:color w:val="000000"/>
          <w:szCs w:val="24"/>
        </w:rPr>
        <w:t>Title: ___________________________</w:t>
      </w:r>
    </w:p>
    <w:p w14:paraId="0EC06D2D" w14:textId="77777777" w:rsidR="00B11552" w:rsidRPr="00B11552" w:rsidRDefault="00B11552" w:rsidP="006A6B4D">
      <w:pPr>
        <w:spacing w:after="0" w:line="240" w:lineRule="auto"/>
        <w:ind w:hanging="4320"/>
        <w:jc w:val="right"/>
        <w:rPr>
          <w:rFonts w:ascii="Times New Roman" w:eastAsia="Times New Roman" w:hAnsi="Times New Roman" w:cs="Times New Roman"/>
          <w:szCs w:val="24"/>
        </w:rPr>
      </w:pPr>
      <w:r w:rsidRPr="00B11552">
        <w:rPr>
          <w:rFonts w:eastAsia="Times New Roman" w:cs="Arial"/>
          <w:color w:val="000000"/>
          <w:szCs w:val="24"/>
        </w:rPr>
        <w:t>Institution or Organization: __________ ________________________________</w:t>
      </w:r>
    </w:p>
    <w:p w14:paraId="072915FE" w14:textId="77777777" w:rsidR="00B11552" w:rsidRPr="00B11552" w:rsidRDefault="00B11552" w:rsidP="006A6B4D">
      <w:pPr>
        <w:spacing w:after="0" w:line="240" w:lineRule="auto"/>
        <w:jc w:val="right"/>
        <w:rPr>
          <w:rFonts w:ascii="Times New Roman" w:eastAsia="Times New Roman" w:hAnsi="Times New Roman" w:cs="Times New Roman"/>
          <w:szCs w:val="24"/>
        </w:rPr>
      </w:pPr>
    </w:p>
    <w:p w14:paraId="4E3D5F0E"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 xml:space="preserve">CITY </w:t>
      </w:r>
      <w:proofErr w:type="gramStart"/>
      <w:r w:rsidRPr="00B11552">
        <w:rPr>
          <w:rFonts w:eastAsia="Times New Roman" w:cs="Arial"/>
          <w:color w:val="000000"/>
          <w:szCs w:val="24"/>
        </w:rPr>
        <w:t>of  _</w:t>
      </w:r>
      <w:proofErr w:type="gramEnd"/>
      <w:r w:rsidRPr="00B11552">
        <w:rPr>
          <w:rFonts w:eastAsia="Times New Roman" w:cs="Arial"/>
          <w:color w:val="000000"/>
          <w:szCs w:val="24"/>
        </w:rPr>
        <w:t>_____________________)</w:t>
      </w:r>
    </w:p>
    <w:p w14:paraId="23747541"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COUNTY of ___________________)</w:t>
      </w:r>
    </w:p>
    <w:p w14:paraId="45C2F7EF"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STATE of _____________________)</w:t>
      </w:r>
    </w:p>
    <w:p w14:paraId="63AE63F0" w14:textId="77777777" w:rsidR="00B11552" w:rsidRPr="00B11552" w:rsidRDefault="00B11552" w:rsidP="00B11552">
      <w:pPr>
        <w:spacing w:after="0" w:line="240" w:lineRule="auto"/>
        <w:rPr>
          <w:rFonts w:ascii="Times New Roman" w:eastAsia="Times New Roman" w:hAnsi="Times New Roman" w:cs="Times New Roman"/>
          <w:szCs w:val="24"/>
        </w:rPr>
      </w:pPr>
    </w:p>
    <w:p w14:paraId="343CDF68"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 xml:space="preserve">On this ________ day of _____________, _______, before me appeared _________________________________________ to me personally known, who, being by me duly sworn, says that she/he is the person who executed the foregoing </w:t>
      </w:r>
      <w:r w:rsidRPr="00B11552">
        <w:rPr>
          <w:rFonts w:eastAsia="Times New Roman" w:cs="Arial"/>
          <w:color w:val="000000"/>
          <w:szCs w:val="24"/>
        </w:rPr>
        <w:lastRenderedPageBreak/>
        <w:t>instrument and that such instrument was executed under duly delegated authority on behalf of the ______________________ State Agency for Surplus Property, and acknowledge the foregoing instrument to be the free act and deed of the State of __________________.  Given under my hand and official seal the day and year above written.</w:t>
      </w:r>
    </w:p>
    <w:p w14:paraId="1E535DDE" w14:textId="77777777" w:rsidR="00B11552" w:rsidRPr="00B11552" w:rsidRDefault="00B11552" w:rsidP="00B11552">
      <w:pPr>
        <w:spacing w:after="0" w:line="240" w:lineRule="auto"/>
        <w:rPr>
          <w:rFonts w:ascii="Times New Roman" w:eastAsia="Times New Roman" w:hAnsi="Times New Roman" w:cs="Times New Roman"/>
          <w:szCs w:val="24"/>
        </w:rPr>
      </w:pPr>
    </w:p>
    <w:p w14:paraId="7F44D341"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ab/>
        <w:t>________________________________</w:t>
      </w:r>
    </w:p>
    <w:p w14:paraId="0E695B01"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ab/>
        <w:t>Notary Public in and for the</w:t>
      </w:r>
    </w:p>
    <w:p w14:paraId="7AD4E889"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ab/>
        <w:t xml:space="preserve">CITY </w:t>
      </w:r>
      <w:proofErr w:type="gramStart"/>
      <w:r w:rsidRPr="00B11552">
        <w:rPr>
          <w:rFonts w:eastAsia="Times New Roman" w:cs="Arial"/>
          <w:color w:val="000000"/>
          <w:szCs w:val="24"/>
        </w:rPr>
        <w:t>of  _</w:t>
      </w:r>
      <w:proofErr w:type="gramEnd"/>
      <w:r w:rsidRPr="00B11552">
        <w:rPr>
          <w:rFonts w:eastAsia="Times New Roman" w:cs="Arial"/>
          <w:color w:val="000000"/>
          <w:szCs w:val="24"/>
        </w:rPr>
        <w:t>________________________</w:t>
      </w:r>
    </w:p>
    <w:p w14:paraId="54E9D24B"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ab/>
        <w:t>COUNTY of ______________________</w:t>
      </w:r>
    </w:p>
    <w:p w14:paraId="29357145"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ab/>
        <w:t>STATE of ________________________</w:t>
      </w:r>
    </w:p>
    <w:p w14:paraId="02473EBC"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(SEAL)</w:t>
      </w:r>
    </w:p>
    <w:p w14:paraId="023E5D89" w14:textId="77777777" w:rsidR="00B11552" w:rsidRPr="00B11552" w:rsidRDefault="00B11552" w:rsidP="00B11552">
      <w:pPr>
        <w:spacing w:after="0" w:line="240" w:lineRule="auto"/>
        <w:rPr>
          <w:rFonts w:ascii="Times New Roman" w:eastAsia="Times New Roman" w:hAnsi="Times New Roman" w:cs="Times New Roman"/>
          <w:szCs w:val="24"/>
        </w:rPr>
      </w:pPr>
    </w:p>
    <w:p w14:paraId="2D96FCD5"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My commission expires: ___________________</w:t>
      </w:r>
    </w:p>
    <w:p w14:paraId="146E3A5D" w14:textId="77777777" w:rsidR="00B11552" w:rsidRPr="00B11552" w:rsidRDefault="00B11552" w:rsidP="00B11552">
      <w:pPr>
        <w:spacing w:after="0" w:line="240" w:lineRule="auto"/>
        <w:rPr>
          <w:rFonts w:ascii="Times New Roman" w:eastAsia="Times New Roman" w:hAnsi="Times New Roman" w:cs="Times New Roman"/>
          <w:szCs w:val="24"/>
        </w:rPr>
      </w:pPr>
    </w:p>
    <w:p w14:paraId="63C1BC74"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 xml:space="preserve">CITY </w:t>
      </w:r>
      <w:proofErr w:type="gramStart"/>
      <w:r w:rsidRPr="00B11552">
        <w:rPr>
          <w:rFonts w:eastAsia="Times New Roman" w:cs="Arial"/>
          <w:color w:val="000000"/>
          <w:szCs w:val="24"/>
        </w:rPr>
        <w:t>of  _</w:t>
      </w:r>
      <w:proofErr w:type="gramEnd"/>
      <w:r w:rsidRPr="00B11552">
        <w:rPr>
          <w:rFonts w:eastAsia="Times New Roman" w:cs="Arial"/>
          <w:color w:val="000000"/>
          <w:szCs w:val="24"/>
        </w:rPr>
        <w:t>_____________________)</w:t>
      </w:r>
    </w:p>
    <w:p w14:paraId="1A679099"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COUNTY of ___________________)</w:t>
      </w:r>
    </w:p>
    <w:p w14:paraId="12230AFC"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STATE of _____________________)</w:t>
      </w:r>
    </w:p>
    <w:p w14:paraId="6569315F" w14:textId="77777777" w:rsidR="00B11552" w:rsidRPr="00B11552" w:rsidRDefault="00B11552" w:rsidP="00B11552">
      <w:pPr>
        <w:spacing w:after="0" w:line="240" w:lineRule="auto"/>
        <w:rPr>
          <w:rFonts w:ascii="Times New Roman" w:eastAsia="Times New Roman" w:hAnsi="Times New Roman" w:cs="Times New Roman"/>
          <w:szCs w:val="24"/>
        </w:rPr>
      </w:pPr>
    </w:p>
    <w:p w14:paraId="0F9802D3"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On this __________ day of _____________, _____, before me appeared  _________________________________________ to me personally known, who, being by me duly sworn, says that she/he is the person who executed the foregoing instrument on behalf of said ____________________________ and acknowledge to me that she/he was duly authorized to execute the foregoing instrument and that she/he executed the same as a free act and deed of said __________________.</w:t>
      </w:r>
    </w:p>
    <w:p w14:paraId="55B10F0D" w14:textId="77777777" w:rsidR="00B11552" w:rsidRPr="00B11552" w:rsidRDefault="00B11552" w:rsidP="00B11552">
      <w:pPr>
        <w:spacing w:after="0" w:line="240" w:lineRule="auto"/>
        <w:rPr>
          <w:rFonts w:ascii="Times New Roman" w:eastAsia="Times New Roman" w:hAnsi="Times New Roman" w:cs="Times New Roman"/>
          <w:szCs w:val="24"/>
        </w:rPr>
      </w:pPr>
    </w:p>
    <w:p w14:paraId="049B3A9F"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Given under my hand and official seal the day and year above written.</w:t>
      </w:r>
    </w:p>
    <w:p w14:paraId="52249185" w14:textId="77777777" w:rsidR="00B11552" w:rsidRPr="00B11552" w:rsidRDefault="00B11552" w:rsidP="00B11552">
      <w:pPr>
        <w:spacing w:after="0" w:line="240" w:lineRule="auto"/>
        <w:rPr>
          <w:rFonts w:ascii="Times New Roman" w:eastAsia="Times New Roman" w:hAnsi="Times New Roman" w:cs="Times New Roman"/>
          <w:szCs w:val="24"/>
        </w:rPr>
      </w:pPr>
    </w:p>
    <w:p w14:paraId="5FEF7827"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ab/>
        <w:t>________________________________</w:t>
      </w:r>
    </w:p>
    <w:p w14:paraId="00E14C09"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ab/>
        <w:t>Notary Public in and for the</w:t>
      </w:r>
    </w:p>
    <w:p w14:paraId="5E2E9CE8"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ab/>
        <w:t xml:space="preserve">CITY </w:t>
      </w:r>
      <w:proofErr w:type="gramStart"/>
      <w:r w:rsidRPr="00B11552">
        <w:rPr>
          <w:rFonts w:eastAsia="Times New Roman" w:cs="Arial"/>
          <w:color w:val="000000"/>
          <w:szCs w:val="24"/>
        </w:rPr>
        <w:t>of  _</w:t>
      </w:r>
      <w:proofErr w:type="gramEnd"/>
      <w:r w:rsidRPr="00B11552">
        <w:rPr>
          <w:rFonts w:eastAsia="Times New Roman" w:cs="Arial"/>
          <w:color w:val="000000"/>
          <w:szCs w:val="24"/>
        </w:rPr>
        <w:t>________________________</w:t>
      </w:r>
    </w:p>
    <w:p w14:paraId="3D464D7E"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ab/>
        <w:t>COUNTY of ______________________</w:t>
      </w:r>
    </w:p>
    <w:p w14:paraId="4D17BE94"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ab/>
        <w:t>STATE of ________________________</w:t>
      </w:r>
    </w:p>
    <w:p w14:paraId="22F70B82"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(SEAL)</w:t>
      </w:r>
    </w:p>
    <w:p w14:paraId="7A814899" w14:textId="77777777" w:rsidR="00B11552" w:rsidRPr="00B11552" w:rsidRDefault="00B11552" w:rsidP="00B11552">
      <w:pPr>
        <w:spacing w:after="0" w:line="240" w:lineRule="auto"/>
        <w:rPr>
          <w:rFonts w:ascii="Times New Roman" w:eastAsia="Times New Roman" w:hAnsi="Times New Roman" w:cs="Times New Roman"/>
          <w:szCs w:val="24"/>
        </w:rPr>
      </w:pPr>
    </w:p>
    <w:p w14:paraId="4CCB15A2" w14:textId="77777777" w:rsidR="00B11552" w:rsidRPr="00B11552" w:rsidRDefault="00B11552" w:rsidP="00B11552">
      <w:pPr>
        <w:spacing w:after="0" w:line="240" w:lineRule="auto"/>
        <w:rPr>
          <w:rFonts w:ascii="Times New Roman" w:eastAsia="Times New Roman" w:hAnsi="Times New Roman" w:cs="Times New Roman"/>
          <w:szCs w:val="24"/>
        </w:rPr>
      </w:pPr>
      <w:r w:rsidRPr="00B11552">
        <w:rPr>
          <w:rFonts w:eastAsia="Times New Roman" w:cs="Arial"/>
          <w:color w:val="000000"/>
          <w:szCs w:val="24"/>
        </w:rPr>
        <w:t>My commission expires: ___________________</w:t>
      </w:r>
    </w:p>
    <w:p w14:paraId="2609D207" w14:textId="77777777" w:rsidR="00804D3F" w:rsidRDefault="00A3631E"/>
    <w:sectPr w:rsidR="0080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645"/>
    <w:multiLevelType w:val="multilevel"/>
    <w:tmpl w:val="DEEE01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50A1B"/>
    <w:multiLevelType w:val="multilevel"/>
    <w:tmpl w:val="CBA050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2420D"/>
    <w:multiLevelType w:val="multilevel"/>
    <w:tmpl w:val="6AA253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524AE"/>
    <w:multiLevelType w:val="multilevel"/>
    <w:tmpl w:val="E200BD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6D12C3"/>
    <w:multiLevelType w:val="multilevel"/>
    <w:tmpl w:val="F710DE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57372C"/>
    <w:multiLevelType w:val="multilevel"/>
    <w:tmpl w:val="912E17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732D88"/>
    <w:multiLevelType w:val="multilevel"/>
    <w:tmpl w:val="E954D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C36E1"/>
    <w:multiLevelType w:val="multilevel"/>
    <w:tmpl w:val="4AD8CD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C20B9A"/>
    <w:multiLevelType w:val="multilevel"/>
    <w:tmpl w:val="6928BA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927D66"/>
    <w:multiLevelType w:val="multilevel"/>
    <w:tmpl w:val="25DE398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125564"/>
    <w:multiLevelType w:val="multilevel"/>
    <w:tmpl w:val="26BEB3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D87B59"/>
    <w:multiLevelType w:val="multilevel"/>
    <w:tmpl w:val="8BD6F8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94615E"/>
    <w:multiLevelType w:val="multilevel"/>
    <w:tmpl w:val="43C66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FA7747"/>
    <w:multiLevelType w:val="multilevel"/>
    <w:tmpl w:val="7F4637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B1588A"/>
    <w:multiLevelType w:val="multilevel"/>
    <w:tmpl w:val="0254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B94F27"/>
    <w:multiLevelType w:val="multilevel"/>
    <w:tmpl w:val="BB485A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0"/>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52"/>
    <w:rsid w:val="00197F07"/>
    <w:rsid w:val="003E35E0"/>
    <w:rsid w:val="006A6B4D"/>
    <w:rsid w:val="00777F69"/>
    <w:rsid w:val="00A3631E"/>
    <w:rsid w:val="00AF6616"/>
    <w:rsid w:val="00B11552"/>
    <w:rsid w:val="00BD21A0"/>
    <w:rsid w:val="00BF364F"/>
    <w:rsid w:val="00D93F81"/>
    <w:rsid w:val="00E2080A"/>
    <w:rsid w:val="00F4599B"/>
    <w:rsid w:val="00FB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7A03"/>
  <w15:docId w15:val="{F487150B-D0B7-473E-BB3C-80D912E9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552"/>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B1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DebbieMRojas</dc:creator>
  <cp:lastModifiedBy>DebbieMRojas</cp:lastModifiedBy>
  <cp:revision>3</cp:revision>
  <dcterms:created xsi:type="dcterms:W3CDTF">2021-11-08T18:44:00Z</dcterms:created>
  <dcterms:modified xsi:type="dcterms:W3CDTF">2021-11-09T15:49:00Z</dcterms:modified>
</cp:coreProperties>
</file>